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74D2A" w14:textId="77777777" w:rsidR="00D47498" w:rsidRPr="00D47498" w:rsidRDefault="00D47498" w:rsidP="00D47498">
      <w:pPr>
        <w:spacing w:after="150" w:line="240" w:lineRule="auto"/>
        <w:outlineLvl w:val="0"/>
        <w:rPr>
          <w:rFonts w:ascii="Roboto" w:eastAsia="Times New Roman" w:hAnsi="Roboto" w:cs="Times New Roman"/>
          <w:b/>
          <w:bCs/>
          <w:color w:val="232121"/>
          <w:kern w:val="36"/>
          <w:sz w:val="48"/>
          <w:szCs w:val="48"/>
        </w:rPr>
      </w:pPr>
      <w:r w:rsidRPr="00D47498">
        <w:rPr>
          <w:rFonts w:ascii="Roboto" w:eastAsia="Times New Roman" w:hAnsi="Roboto" w:cs="Times New Roman"/>
          <w:b/>
          <w:bCs/>
          <w:color w:val="232121"/>
          <w:kern w:val="36"/>
          <w:sz w:val="48"/>
          <w:szCs w:val="48"/>
        </w:rPr>
        <w:t>CWA/ATT SE Bargaining Report #22</w:t>
      </w:r>
    </w:p>
    <w:p w14:paraId="5A28193A" w14:textId="77777777" w:rsidR="00D47498" w:rsidRPr="00D47498" w:rsidRDefault="00D47498" w:rsidP="00D47498">
      <w:pPr>
        <w:spacing w:line="240" w:lineRule="auto"/>
        <w:rPr>
          <w:rFonts w:ascii="&amp;quot" w:eastAsia="Times New Roman" w:hAnsi="&amp;quot" w:cs="Times New Roman"/>
          <w:color w:val="3C3D41"/>
          <w:sz w:val="21"/>
          <w:szCs w:val="21"/>
        </w:rPr>
      </w:pPr>
      <w:r w:rsidRPr="00D47498">
        <w:rPr>
          <w:rFonts w:ascii="&amp;quot" w:eastAsia="Times New Roman" w:hAnsi="&amp;quot" w:cs="Times New Roman"/>
          <w:color w:val="3C3D41"/>
          <w:sz w:val="21"/>
          <w:szCs w:val="21"/>
        </w:rPr>
        <w:t>July 26, 2019</w:t>
      </w:r>
    </w:p>
    <w:p w14:paraId="4F5C9F29" w14:textId="77777777" w:rsidR="00D47498" w:rsidRPr="00D47498" w:rsidRDefault="00D47498" w:rsidP="00D47498">
      <w:pPr>
        <w:spacing w:after="100" w:afterAutospacing="1" w:line="240" w:lineRule="auto"/>
        <w:rPr>
          <w:rFonts w:ascii="&amp;quot" w:eastAsia="Times New Roman" w:hAnsi="&amp;quot" w:cs="Times New Roman"/>
          <w:color w:val="3C3D41"/>
          <w:sz w:val="24"/>
          <w:szCs w:val="24"/>
        </w:rPr>
      </w:pPr>
      <w:r w:rsidRPr="00D47498">
        <w:rPr>
          <w:rFonts w:ascii="&amp;quot" w:eastAsia="Times New Roman" w:hAnsi="&amp;quot" w:cs="Times New Roman"/>
          <w:color w:val="3C3D41"/>
          <w:sz w:val="24"/>
          <w:szCs w:val="24"/>
        </w:rPr>
        <w:t>With just over one week remaining until contract expiration, there continues to be vast differences between our idea of a fair agreement and the company's idea. After seemingly fruitful discussions in subcommittee, the company has devalued everything we have proposed.  We want to reach an agreement that benefits </w:t>
      </w:r>
      <w:proofErr w:type="gramStart"/>
      <w:r w:rsidRPr="00D47498">
        <w:rPr>
          <w:rFonts w:ascii="&amp;quot" w:eastAsia="Times New Roman" w:hAnsi="&amp;quot" w:cs="Times New Roman"/>
          <w:color w:val="3C3D41"/>
          <w:sz w:val="24"/>
          <w:szCs w:val="24"/>
        </w:rPr>
        <w:t>all of</w:t>
      </w:r>
      <w:proofErr w:type="gramEnd"/>
      <w:r w:rsidRPr="00D47498">
        <w:rPr>
          <w:rFonts w:ascii="&amp;quot" w:eastAsia="Times New Roman" w:hAnsi="&amp;quot" w:cs="Times New Roman"/>
          <w:color w:val="3C3D41"/>
          <w:sz w:val="24"/>
          <w:szCs w:val="24"/>
        </w:rPr>
        <w:t xml:space="preserve"> our members.  Unfortunately, the company wants a contract that benefits only the corporation. We must stand unified and send a clear message to the company. Maintain communication with your local as we approach August 3rd.</w:t>
      </w:r>
    </w:p>
    <w:p w14:paraId="423AE0C9" w14:textId="77777777" w:rsidR="0071642F" w:rsidRDefault="00D47498">
      <w:bookmarkStart w:id="0" w:name="_GoBack"/>
      <w:bookmarkEnd w:id="0"/>
    </w:p>
    <w:sectPr w:rsidR="007164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498"/>
    <w:rsid w:val="003E4949"/>
    <w:rsid w:val="005508FC"/>
    <w:rsid w:val="00D4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9D85A"/>
  <w15:chartTrackingRefBased/>
  <w15:docId w15:val="{E311D922-4032-4602-B441-7E25D4119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74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5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47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83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Bell</dc:creator>
  <cp:keywords/>
  <dc:description/>
  <cp:lastModifiedBy>David Bell</cp:lastModifiedBy>
  <cp:revision>1</cp:revision>
  <dcterms:created xsi:type="dcterms:W3CDTF">2019-08-02T14:17:00Z</dcterms:created>
  <dcterms:modified xsi:type="dcterms:W3CDTF">2019-08-02T14:18:00Z</dcterms:modified>
</cp:coreProperties>
</file>